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Check-In Policy</w:t>
      </w: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Revised: March 31st, 2025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Effective immediately, all contractors at Joe’s Roadside Assistance are required to check in with their designated point of contact at least </w:t>
      </w:r>
      <w:r w:rsidDel="00000000" w:rsidR="00000000" w:rsidRPr="00000000">
        <w:rPr>
          <w:b w:val="1"/>
          <w:rtl w:val="0"/>
        </w:rPr>
        <w:t xml:space="preserve">1 hour before</w:t>
      </w:r>
      <w:r w:rsidDel="00000000" w:rsidR="00000000" w:rsidRPr="00000000">
        <w:rPr>
          <w:rtl w:val="0"/>
        </w:rPr>
        <w:t xml:space="preserve"> the start of their scheduled availability.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Check-In Procedure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Contractors must send a text message to </w:t>
      </w:r>
      <w:r w:rsidDel="00000000" w:rsidR="00000000" w:rsidRPr="00000000">
        <w:rPr>
          <w:b w:val="1"/>
          <w:rtl w:val="0"/>
        </w:rPr>
        <w:t xml:space="preserve">859-539-6355 </w:t>
      </w:r>
      <w:r w:rsidDel="00000000" w:rsidR="00000000" w:rsidRPr="00000000">
        <w:rPr>
          <w:rtl w:val="0"/>
        </w:rPr>
        <w:t xml:space="preserve">or </w:t>
      </w:r>
      <w:r w:rsidDel="00000000" w:rsidR="00000000" w:rsidRPr="00000000">
        <w:rPr>
          <w:b w:val="1"/>
          <w:rtl w:val="0"/>
        </w:rPr>
        <w:t xml:space="preserve">859-553-5675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the text, contracts should specify their status as one of the following: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Checking In</w:t>
      </w:r>
      <w:r w:rsidDel="00000000" w:rsidR="00000000" w:rsidRPr="00000000">
        <w:rPr>
          <w:rtl w:val="0"/>
        </w:rPr>
        <w:t xml:space="preserve">: Available and ready to work.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On Standby</w:t>
      </w:r>
      <w:r w:rsidDel="00000000" w:rsidR="00000000" w:rsidRPr="00000000">
        <w:rPr>
          <w:rtl w:val="0"/>
        </w:rPr>
        <w:t xml:space="preserve">: Available but waiting for instructions or work.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Unavailable</w:t>
      </w:r>
      <w:r w:rsidDel="00000000" w:rsidR="00000000" w:rsidRPr="00000000">
        <w:rPr>
          <w:rtl w:val="0"/>
        </w:rPr>
        <w:t xml:space="preserve">: Not available for work at this time.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Failure to check in within the </w:t>
      </w:r>
      <w:r w:rsidDel="00000000" w:rsidR="00000000" w:rsidRPr="00000000">
        <w:rPr>
          <w:b w:val="1"/>
          <w:rtl w:val="0"/>
        </w:rPr>
        <w:t xml:space="preserve">required 1-hour window</w:t>
      </w:r>
      <w:r w:rsidDel="00000000" w:rsidR="00000000" w:rsidRPr="00000000">
        <w:rPr>
          <w:rtl w:val="0"/>
        </w:rPr>
        <w:t xml:space="preserve"> may result in delays or cancellations of assigned tasks. Please ensure timely and accurate communication regarding your availability.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If you have any questions, please contact us at the provided numbers or by email at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admin@jrsassistance.com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dmin@jrsassist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